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26" w:rsidRDefault="00A83826" w:rsidP="00A83826">
      <w:pPr>
        <w:spacing w:line="240" w:lineRule="auto"/>
        <w:jc w:val="both"/>
        <w:rPr>
          <w:b/>
        </w:rPr>
      </w:pPr>
      <w:r>
        <w:rPr>
          <w:b/>
        </w:rPr>
        <w:t xml:space="preserve">Outcome:  Career Technical Education District Advisory Committee members will </w:t>
      </w:r>
      <w:r w:rsidR="00071B25">
        <w:rPr>
          <w:b/>
        </w:rPr>
        <w:t xml:space="preserve">provide guidance in curriculum development, learning goals and industry relevancy to our CTE pathways. </w:t>
      </w:r>
    </w:p>
    <w:p w:rsidR="00A83826" w:rsidRDefault="00A83826" w:rsidP="00A83826">
      <w:pPr>
        <w:spacing w:line="240" w:lineRule="auto"/>
        <w:rPr>
          <w:b/>
        </w:rPr>
      </w:pPr>
    </w:p>
    <w:p w:rsidR="00BC1192" w:rsidRPr="00BA31A3" w:rsidRDefault="00BA31A3" w:rsidP="00BA31A3">
      <w:pPr>
        <w:spacing w:line="240" w:lineRule="auto"/>
        <w:jc w:val="center"/>
        <w:rPr>
          <w:b/>
        </w:rPr>
      </w:pPr>
      <w:r w:rsidRPr="00BA31A3">
        <w:rPr>
          <w:b/>
        </w:rPr>
        <w:t>Agenda</w:t>
      </w:r>
    </w:p>
    <w:p w:rsidR="00BA31A3" w:rsidRPr="00BA31A3" w:rsidRDefault="004E0DDD" w:rsidP="00BA31A3">
      <w:pPr>
        <w:spacing w:line="240" w:lineRule="auto"/>
        <w:jc w:val="center"/>
        <w:rPr>
          <w:b/>
        </w:rPr>
      </w:pPr>
      <w:r>
        <w:rPr>
          <w:b/>
        </w:rPr>
        <w:t>October 17, 2019</w:t>
      </w:r>
    </w:p>
    <w:p w:rsidR="00BA31A3" w:rsidRPr="00BA31A3" w:rsidRDefault="001C7E81" w:rsidP="00BA31A3">
      <w:pPr>
        <w:spacing w:line="240" w:lineRule="auto"/>
        <w:jc w:val="center"/>
        <w:rPr>
          <w:b/>
        </w:rPr>
      </w:pPr>
      <w:r>
        <w:rPr>
          <w:b/>
        </w:rPr>
        <w:t>5:30-6:45pm</w:t>
      </w:r>
    </w:p>
    <w:p w:rsidR="00AE58B3" w:rsidRDefault="001C7E81" w:rsidP="00AE58B3">
      <w:pPr>
        <w:spacing w:line="240" w:lineRule="auto"/>
        <w:jc w:val="center"/>
        <w:rPr>
          <w:b/>
        </w:rPr>
      </w:pPr>
      <w:r>
        <w:rPr>
          <w:b/>
        </w:rPr>
        <w:t xml:space="preserve">Woodland </w:t>
      </w:r>
      <w:r w:rsidR="00071B25">
        <w:rPr>
          <w:b/>
        </w:rPr>
        <w:t>High School</w:t>
      </w:r>
    </w:p>
    <w:p w:rsidR="00AE58B3" w:rsidRPr="00AE58B3" w:rsidRDefault="00AE58B3" w:rsidP="00A83826">
      <w:pPr>
        <w:spacing w:line="240" w:lineRule="auto"/>
        <w:rPr>
          <w:b/>
        </w:rPr>
      </w:pPr>
    </w:p>
    <w:p w:rsidR="00BA31A3" w:rsidRDefault="001C7E81" w:rsidP="00522C90">
      <w:pPr>
        <w:pStyle w:val="Heading1"/>
        <w:spacing w:line="240" w:lineRule="auto"/>
        <w:rPr>
          <w:color w:val="auto"/>
        </w:rPr>
      </w:pPr>
      <w:r>
        <w:rPr>
          <w:color w:val="auto"/>
        </w:rPr>
        <w:t>CTE Program Open House- 5:30-5:45pm</w:t>
      </w:r>
    </w:p>
    <w:p w:rsidR="00AE58B3" w:rsidRPr="00AE58B3" w:rsidRDefault="00AE58B3" w:rsidP="00AE58B3"/>
    <w:p w:rsidR="007D68B2" w:rsidRDefault="001C7E81" w:rsidP="007D68B2">
      <w:pPr>
        <w:pStyle w:val="Heading1"/>
        <w:spacing w:line="240" w:lineRule="auto"/>
        <w:rPr>
          <w:color w:val="auto"/>
        </w:rPr>
      </w:pPr>
      <w:r>
        <w:rPr>
          <w:color w:val="auto"/>
        </w:rPr>
        <w:t>Greenhouse Ribbon Cutting Ceremony- 5:45-6:00pm</w:t>
      </w:r>
    </w:p>
    <w:p w:rsidR="007D68B2" w:rsidRDefault="007D68B2" w:rsidP="007D68B2"/>
    <w:p w:rsidR="007D68B2" w:rsidRPr="007D68B2" w:rsidRDefault="001C7E81" w:rsidP="007D68B2">
      <w:pPr>
        <w:pStyle w:val="Heading1"/>
        <w:spacing w:line="240" w:lineRule="auto"/>
        <w:rPr>
          <w:color w:val="auto"/>
        </w:rPr>
      </w:pPr>
      <w:r>
        <w:rPr>
          <w:color w:val="auto"/>
        </w:rPr>
        <w:t>Business Meeting- 6:00-6:45pm</w:t>
      </w:r>
    </w:p>
    <w:p w:rsidR="00071B25" w:rsidRDefault="00071B25" w:rsidP="00071B25"/>
    <w:p w:rsidR="001C7E81" w:rsidRDefault="001C7E81" w:rsidP="001C7E81">
      <w:pPr>
        <w:pStyle w:val="Heading2"/>
        <w:rPr>
          <w:color w:val="auto"/>
        </w:rPr>
      </w:pPr>
      <w:r>
        <w:rPr>
          <w:color w:val="auto"/>
        </w:rPr>
        <w:t>Approve Minutes Spring 2019 Meeting</w:t>
      </w:r>
    </w:p>
    <w:p w:rsidR="00A258DA" w:rsidRPr="001C7E81" w:rsidRDefault="001C7E81" w:rsidP="001C7E81">
      <w:pPr>
        <w:pStyle w:val="Heading2"/>
        <w:rPr>
          <w:color w:val="auto"/>
        </w:rPr>
      </w:pPr>
      <w:r w:rsidRPr="001C7E81">
        <w:rPr>
          <w:color w:val="auto"/>
        </w:rPr>
        <w:t>Graduate Profile</w:t>
      </w:r>
    </w:p>
    <w:p w:rsidR="001C7E81" w:rsidRPr="001C7E81" w:rsidRDefault="001C7E81" w:rsidP="001C7E81">
      <w:pPr>
        <w:pStyle w:val="Heading2"/>
        <w:rPr>
          <w:color w:val="auto"/>
        </w:rPr>
      </w:pPr>
      <w:r w:rsidRPr="001C7E81">
        <w:rPr>
          <w:color w:val="auto"/>
        </w:rPr>
        <w:t>Becoming a CTE Partner</w:t>
      </w:r>
    </w:p>
    <w:p w:rsidR="001C7E81" w:rsidRPr="001C7E81" w:rsidRDefault="001C7E81" w:rsidP="001C7E81">
      <w:pPr>
        <w:pStyle w:val="Heading2"/>
        <w:rPr>
          <w:color w:val="auto"/>
        </w:rPr>
      </w:pPr>
      <w:r w:rsidRPr="001C7E81">
        <w:rPr>
          <w:color w:val="auto"/>
        </w:rPr>
        <w:t>CTE Strategic Plan</w:t>
      </w:r>
    </w:p>
    <w:p w:rsidR="001C7E81" w:rsidRPr="001C7E81" w:rsidRDefault="001C7E81" w:rsidP="001C7E81">
      <w:pPr>
        <w:pStyle w:val="Heading2"/>
        <w:rPr>
          <w:color w:val="auto"/>
        </w:rPr>
      </w:pPr>
      <w:r w:rsidRPr="001C7E81">
        <w:rPr>
          <w:color w:val="auto"/>
        </w:rPr>
        <w:t>Approve Capital Outlay Requests</w:t>
      </w:r>
    </w:p>
    <w:p w:rsidR="001C7E81" w:rsidRDefault="001C7E81" w:rsidP="001C7E81">
      <w:pPr>
        <w:pStyle w:val="Heading2"/>
        <w:rPr>
          <w:color w:val="auto"/>
        </w:rPr>
      </w:pPr>
      <w:r w:rsidRPr="001C7E81">
        <w:rPr>
          <w:color w:val="auto"/>
        </w:rPr>
        <w:t>LCAP Input</w:t>
      </w:r>
    </w:p>
    <w:p w:rsidR="001C7E81" w:rsidRPr="001C7E81" w:rsidRDefault="001C7E81" w:rsidP="001C7E81">
      <w:pPr>
        <w:pStyle w:val="Heading2"/>
        <w:numPr>
          <w:ilvl w:val="0"/>
          <w:numId w:val="0"/>
        </w:numPr>
        <w:ind w:left="720"/>
      </w:pPr>
      <w:bookmarkStart w:id="0" w:name="_GoBack"/>
      <w:bookmarkEnd w:id="0"/>
    </w:p>
    <w:p w:rsidR="00A258DA" w:rsidRDefault="00A258DA" w:rsidP="00A258DA"/>
    <w:p w:rsidR="00071B25" w:rsidRPr="00071B25" w:rsidRDefault="00071B25" w:rsidP="00071B25"/>
    <w:p w:rsidR="00BA31A3" w:rsidRPr="00BA31A3" w:rsidRDefault="00BA31A3" w:rsidP="00BA31A3"/>
    <w:sectPr w:rsidR="00BA31A3" w:rsidRPr="00BA31A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F1" w:rsidRDefault="003914F1" w:rsidP="00306B74">
      <w:pPr>
        <w:spacing w:after="0" w:line="240" w:lineRule="auto"/>
      </w:pPr>
      <w:r>
        <w:separator/>
      </w:r>
    </w:p>
  </w:endnote>
  <w:endnote w:type="continuationSeparator" w:id="0">
    <w:p w:rsidR="003914F1" w:rsidRDefault="003914F1" w:rsidP="0030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A3" w:rsidRPr="00BA31A3" w:rsidRDefault="00BA31A3" w:rsidP="00BA31A3">
    <w:pPr>
      <w:pStyle w:val="Footer"/>
      <w:jc w:val="center"/>
      <w:rPr>
        <w:rFonts w:ascii="Brush Script MT" w:hAnsi="Brush Script MT"/>
      </w:rPr>
    </w:pPr>
    <w:r w:rsidRPr="00BA31A3">
      <w:rPr>
        <w:rFonts w:ascii="Brush Script MT" w:hAnsi="Brush Script MT"/>
      </w:rPr>
      <w:t>Always Leading, Always Learning</w:t>
    </w:r>
  </w:p>
  <w:p w:rsidR="00BA31A3" w:rsidRDefault="00BA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F1" w:rsidRDefault="003914F1" w:rsidP="00306B74">
      <w:pPr>
        <w:spacing w:after="0" w:line="240" w:lineRule="auto"/>
      </w:pPr>
      <w:r>
        <w:separator/>
      </w:r>
    </w:p>
  </w:footnote>
  <w:footnote w:type="continuationSeparator" w:id="0">
    <w:p w:rsidR="003914F1" w:rsidRDefault="003914F1" w:rsidP="00306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B74" w:rsidRPr="00BA31A3" w:rsidRDefault="00BA31A3" w:rsidP="00BA31A3">
    <w:pPr>
      <w:pStyle w:val="Header"/>
      <w:jc w:val="center"/>
      <w:rPr>
        <w:b/>
        <w:sz w:val="32"/>
        <w:szCs w:val="32"/>
      </w:rPr>
    </w:pPr>
    <w:r w:rsidRPr="00BA31A3">
      <w:rPr>
        <w:b/>
        <w:sz w:val="32"/>
        <w:szCs w:val="32"/>
      </w:rPr>
      <w:t>Woodland Joint Unified School District</w:t>
    </w:r>
  </w:p>
  <w:p w:rsidR="00BA31A3" w:rsidRPr="00BA31A3" w:rsidRDefault="00BA31A3" w:rsidP="00BA31A3">
    <w:pPr>
      <w:pStyle w:val="Header"/>
      <w:jc w:val="center"/>
      <w:rPr>
        <w:b/>
        <w:sz w:val="32"/>
        <w:szCs w:val="32"/>
      </w:rPr>
    </w:pPr>
    <w:r w:rsidRPr="00BA31A3">
      <w:rPr>
        <w:b/>
        <w:sz w:val="32"/>
        <w:szCs w:val="32"/>
      </w:rPr>
      <w:t xml:space="preserve">Career Technical Education </w:t>
    </w:r>
    <w:r w:rsidR="009F0116">
      <w:rPr>
        <w:b/>
        <w:sz w:val="32"/>
        <w:szCs w:val="32"/>
      </w:rPr>
      <w:t>Advisory Committee</w:t>
    </w:r>
  </w:p>
  <w:p w:rsidR="00BA31A3" w:rsidRDefault="00BA31A3" w:rsidP="00BA31A3">
    <w:pPr>
      <w:pStyle w:val="Header"/>
      <w:jc w:val="center"/>
    </w:pPr>
    <w:r w:rsidRPr="00306B74">
      <w:rPr>
        <w:rFonts w:ascii="Calibri" w:eastAsia="Times New Roman" w:hAnsi="Calibri" w:cs="Times New Roman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2352675</wp:posOffset>
          </wp:positionH>
          <wp:positionV relativeFrom="paragraph">
            <wp:posOffset>64779</wp:posOffset>
          </wp:positionV>
          <wp:extent cx="981075" cy="965825"/>
          <wp:effectExtent l="0" t="0" r="0" b="6350"/>
          <wp:wrapNone/>
          <wp:docPr id="1" name="Picture 1" descr="C:\Users\vicka.llamas\Desktop\WJUSD C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cka.llamas\Desktop\WJUSD C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66" cy="96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1A3" w:rsidRDefault="00BA31A3" w:rsidP="00BA31A3">
    <w:pPr>
      <w:pStyle w:val="Header"/>
      <w:jc w:val="center"/>
    </w:pPr>
  </w:p>
  <w:p w:rsidR="00BA31A3" w:rsidRDefault="00BA31A3" w:rsidP="00BA31A3">
    <w:pPr>
      <w:tabs>
        <w:tab w:val="left" w:pos="9824"/>
      </w:tabs>
      <w:spacing w:line="240" w:lineRule="auto"/>
      <w:ind w:right="327"/>
      <w:jc w:val="both"/>
      <w:rPr>
        <w:rFonts w:ascii="Calibri Light" w:eastAsia="Times New Roman" w:hAnsi="Calibri Light" w:cs="Calibri Light"/>
        <w:b/>
        <w:sz w:val="16"/>
        <w:szCs w:val="16"/>
      </w:rPr>
    </w:pPr>
  </w:p>
  <w:p w:rsidR="00BA31A3" w:rsidRDefault="00BA31A3" w:rsidP="00BA31A3">
    <w:pPr>
      <w:tabs>
        <w:tab w:val="left" w:pos="9824"/>
      </w:tabs>
      <w:spacing w:line="240" w:lineRule="auto"/>
      <w:ind w:right="327"/>
      <w:jc w:val="both"/>
      <w:rPr>
        <w:rFonts w:ascii="Calibri Light" w:eastAsia="Times New Roman" w:hAnsi="Calibri Light" w:cs="Calibri Light"/>
        <w:b/>
        <w:sz w:val="16"/>
        <w:szCs w:val="16"/>
      </w:rPr>
    </w:pPr>
  </w:p>
  <w:p w:rsidR="00BA31A3" w:rsidRPr="00BA31A3" w:rsidRDefault="00BA31A3" w:rsidP="00BA31A3">
    <w:pPr>
      <w:tabs>
        <w:tab w:val="left" w:pos="9824"/>
      </w:tabs>
      <w:spacing w:line="240" w:lineRule="auto"/>
      <w:ind w:right="327"/>
      <w:jc w:val="center"/>
      <w:rPr>
        <w:rFonts w:ascii="Calibri Light" w:eastAsia="Times New Roman" w:hAnsi="Calibri Light" w:cs="Calibri Light"/>
        <w:b/>
        <w:sz w:val="24"/>
        <w:szCs w:val="24"/>
      </w:rPr>
    </w:pPr>
  </w:p>
  <w:p w:rsidR="00306B74" w:rsidRPr="00BA31A3" w:rsidRDefault="00306B74" w:rsidP="00BA31A3">
    <w:pPr>
      <w:tabs>
        <w:tab w:val="left" w:pos="9824"/>
      </w:tabs>
      <w:spacing w:line="240" w:lineRule="auto"/>
      <w:ind w:right="327"/>
      <w:jc w:val="center"/>
      <w:rPr>
        <w:rFonts w:ascii="Calibri Light" w:eastAsia="Times New Roman" w:hAnsi="Calibri Light" w:cs="Calibri Light"/>
        <w:b/>
        <w:sz w:val="24"/>
        <w:szCs w:val="24"/>
      </w:rPr>
    </w:pPr>
    <w:r w:rsidRPr="00BA31A3">
      <w:rPr>
        <w:rFonts w:ascii="Calibri Light" w:eastAsia="Times New Roman" w:hAnsi="Calibri Light" w:cs="Calibri Light"/>
        <w:b/>
        <w:sz w:val="24"/>
        <w:szCs w:val="24"/>
      </w:rPr>
      <w:t>LCAP Goal 2: All students will graduate high school and be competitively college and career ready through personalized learning.</w:t>
    </w:r>
  </w:p>
  <w:p w:rsidR="00306B74" w:rsidRPr="00BA31A3" w:rsidRDefault="00306B74" w:rsidP="00BA31A3">
    <w:pPr>
      <w:pStyle w:val="Header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37A"/>
    <w:multiLevelType w:val="hybridMultilevel"/>
    <w:tmpl w:val="9B4E8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95E6A"/>
    <w:multiLevelType w:val="hybridMultilevel"/>
    <w:tmpl w:val="98F0A298"/>
    <w:lvl w:ilvl="0" w:tplc="61DA5B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AA595D"/>
    <w:multiLevelType w:val="multilevel"/>
    <w:tmpl w:val="4382307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color w:val="auto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74"/>
    <w:rsid w:val="00036A5F"/>
    <w:rsid w:val="00071B25"/>
    <w:rsid w:val="001C7E81"/>
    <w:rsid w:val="001D111C"/>
    <w:rsid w:val="002948F4"/>
    <w:rsid w:val="00297E16"/>
    <w:rsid w:val="00306B74"/>
    <w:rsid w:val="00331324"/>
    <w:rsid w:val="003914F1"/>
    <w:rsid w:val="003C01E8"/>
    <w:rsid w:val="00424841"/>
    <w:rsid w:val="004B2505"/>
    <w:rsid w:val="004E0DDD"/>
    <w:rsid w:val="004E4020"/>
    <w:rsid w:val="00503150"/>
    <w:rsid w:val="00522C90"/>
    <w:rsid w:val="00573FB0"/>
    <w:rsid w:val="006F5F43"/>
    <w:rsid w:val="00702E8F"/>
    <w:rsid w:val="007D68B2"/>
    <w:rsid w:val="00900C4D"/>
    <w:rsid w:val="00916373"/>
    <w:rsid w:val="009B21C5"/>
    <w:rsid w:val="009F0116"/>
    <w:rsid w:val="00A258DA"/>
    <w:rsid w:val="00A83826"/>
    <w:rsid w:val="00AE58B3"/>
    <w:rsid w:val="00B70C28"/>
    <w:rsid w:val="00BA31A3"/>
    <w:rsid w:val="00BC1192"/>
    <w:rsid w:val="00E82966"/>
    <w:rsid w:val="00E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2656B5"/>
  <w15:chartTrackingRefBased/>
  <w15:docId w15:val="{7C2EFE4E-FC7F-4EF8-BE5B-9E92921C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1A3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1A3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1A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1A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1A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1A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1A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1A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1A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74"/>
  </w:style>
  <w:style w:type="paragraph" w:styleId="Footer">
    <w:name w:val="footer"/>
    <w:basedOn w:val="Normal"/>
    <w:link w:val="FooterChar"/>
    <w:uiPriority w:val="99"/>
    <w:unhideWhenUsed/>
    <w:rsid w:val="00306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74"/>
  </w:style>
  <w:style w:type="paragraph" w:styleId="ListParagraph">
    <w:name w:val="List Paragraph"/>
    <w:basedOn w:val="Normal"/>
    <w:uiPriority w:val="34"/>
    <w:qFormat/>
    <w:rsid w:val="00BA31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31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31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31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1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1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1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1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1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1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6A04-1158-4B7F-8737-216A7BB7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Vicka Llamas</dc:creator>
  <cp:keywords/>
  <dc:description/>
  <cp:lastModifiedBy>WJUSD</cp:lastModifiedBy>
  <cp:revision>3</cp:revision>
  <cp:lastPrinted>2019-04-30T15:47:00Z</cp:lastPrinted>
  <dcterms:created xsi:type="dcterms:W3CDTF">2019-10-04T22:07:00Z</dcterms:created>
  <dcterms:modified xsi:type="dcterms:W3CDTF">2019-10-04T22:12:00Z</dcterms:modified>
</cp:coreProperties>
</file>